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7117A1" w:rsidP="007117A1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117A1">
        <w:rPr>
          <w:rFonts w:asciiTheme="majorBidi" w:hAnsiTheme="majorBidi" w:cstheme="majorBidi"/>
          <w:b/>
          <w:bCs/>
          <w:sz w:val="32"/>
          <w:szCs w:val="32"/>
        </w:rPr>
        <w:t>Normative Equilibrium: The Permissible and the Forbidden as Devices for Bringing Order to Economic Environments</w:t>
      </w:r>
    </w:p>
    <w:p w:rsidR="00DF6A60" w:rsidRDefault="00CC117F" w:rsidP="00CC117F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CC117F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Ariel Rubinstein</w:t>
      </w:r>
    </w:p>
    <w:p w:rsidR="00027EC8" w:rsidRPr="00AF79AC" w:rsidRDefault="00DF6A60" w:rsidP="00CB3B15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CB3B15" w:rsidRPr="00CB3B15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Michael Richter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335349" w:rsidRPr="00335349" w:rsidRDefault="00335349" w:rsidP="0033534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35349">
        <w:rPr>
          <w:rFonts w:asciiTheme="majorBidi" w:hAnsiTheme="majorBidi" w:cstheme="majorBidi"/>
          <w:sz w:val="26"/>
          <w:szCs w:val="26"/>
        </w:rPr>
        <w:t>We introduce the notion of a normative equilibrium which brings harmony to "general e</w:t>
      </w:r>
      <w:r w:rsidR="00FD578D">
        <w:rPr>
          <w:rFonts w:asciiTheme="majorBidi" w:hAnsiTheme="majorBidi" w:cstheme="majorBidi"/>
          <w:sz w:val="26"/>
          <w:szCs w:val="26"/>
        </w:rPr>
        <w:t>quilibrium"- like environments.</w:t>
      </w:r>
    </w:p>
    <w:p w:rsidR="00335349" w:rsidRPr="00335349" w:rsidRDefault="00335349" w:rsidP="00FD578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35349">
        <w:rPr>
          <w:rFonts w:asciiTheme="majorBidi" w:hAnsiTheme="majorBidi" w:cstheme="majorBidi"/>
          <w:sz w:val="26"/>
          <w:szCs w:val="26"/>
        </w:rPr>
        <w:t>Norms stipulate what is per</w:t>
      </w:r>
      <w:r w:rsidR="00FD578D">
        <w:rPr>
          <w:rFonts w:asciiTheme="majorBidi" w:hAnsiTheme="majorBidi" w:cstheme="majorBidi"/>
          <w:sz w:val="26"/>
          <w:szCs w:val="26"/>
        </w:rPr>
        <w:t>missible and what is forbidden.</w:t>
      </w:r>
    </w:p>
    <w:p w:rsidR="00335349" w:rsidRPr="00335349" w:rsidRDefault="00335349" w:rsidP="00FD578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35349">
        <w:rPr>
          <w:rFonts w:asciiTheme="majorBidi" w:hAnsiTheme="majorBidi" w:cstheme="majorBidi"/>
          <w:sz w:val="26"/>
          <w:szCs w:val="26"/>
        </w:rPr>
        <w:t>The main solution concept is a maximally permissive set of alternatives together with a feasi</w:t>
      </w:r>
      <w:r w:rsidR="00FD578D">
        <w:rPr>
          <w:rFonts w:asciiTheme="majorBidi" w:hAnsiTheme="majorBidi" w:cstheme="majorBidi"/>
          <w:sz w:val="26"/>
          <w:szCs w:val="26"/>
        </w:rPr>
        <w:t>ble profile of optimal choices.</w:t>
      </w:r>
      <w:bookmarkStart w:id="0" w:name="_GoBack"/>
      <w:bookmarkEnd w:id="0"/>
    </w:p>
    <w:p w:rsidR="00335349" w:rsidRPr="00335349" w:rsidRDefault="00335349" w:rsidP="0033534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35349">
        <w:rPr>
          <w:rFonts w:asciiTheme="majorBidi" w:hAnsiTheme="majorBidi" w:cstheme="majorBidi"/>
          <w:sz w:val="26"/>
          <w:szCs w:val="26"/>
        </w:rPr>
        <w:t>The norms are uniform and play a role analogous to that of price systems in competitive equilibrium and also feature an element of "fairness" since all indivi</w:t>
      </w:r>
      <w:r>
        <w:rPr>
          <w:rFonts w:asciiTheme="majorBidi" w:hAnsiTheme="majorBidi" w:cstheme="majorBidi"/>
          <w:sz w:val="26"/>
          <w:szCs w:val="26"/>
        </w:rPr>
        <w:t>duals face the same choice set.</w:t>
      </w:r>
    </w:p>
    <w:p w:rsidR="009D277D" w:rsidRPr="00AA3D7A" w:rsidRDefault="00335349" w:rsidP="0033534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35349">
        <w:rPr>
          <w:rFonts w:asciiTheme="majorBidi" w:hAnsiTheme="majorBidi" w:cstheme="majorBidi"/>
          <w:sz w:val="26"/>
          <w:szCs w:val="26"/>
        </w:rPr>
        <w:t>The solution concept is analysed and applied to</w:t>
      </w:r>
      <w:r>
        <w:rPr>
          <w:rFonts w:asciiTheme="majorBidi" w:hAnsiTheme="majorBidi" w:cstheme="majorBidi"/>
          <w:sz w:val="26"/>
          <w:szCs w:val="26"/>
        </w:rPr>
        <w:t xml:space="preserve"> a variety of economic settings.</w:t>
      </w:r>
    </w:p>
    <w:sectPr w:rsidR="009D277D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FA" w:rsidRDefault="00850BFA" w:rsidP="00E74923">
      <w:pPr>
        <w:spacing w:after="0" w:line="240" w:lineRule="auto"/>
      </w:pPr>
      <w:r>
        <w:separator/>
      </w:r>
    </w:p>
  </w:endnote>
  <w:endnote w:type="continuationSeparator" w:id="0">
    <w:p w:rsidR="00850BFA" w:rsidRDefault="00850BFA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FA" w:rsidRDefault="00850BFA" w:rsidP="00E74923">
      <w:pPr>
        <w:spacing w:after="0" w:line="240" w:lineRule="auto"/>
      </w:pPr>
      <w:r>
        <w:separator/>
      </w:r>
    </w:p>
  </w:footnote>
  <w:footnote w:type="continuationSeparator" w:id="0">
    <w:p w:rsidR="00850BFA" w:rsidRDefault="00850BFA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4622"/>
    <w:rsid w:val="000A7F9A"/>
    <w:rsid w:val="000C1688"/>
    <w:rsid w:val="000D7A12"/>
    <w:rsid w:val="00102369"/>
    <w:rsid w:val="0010764D"/>
    <w:rsid w:val="00137122"/>
    <w:rsid w:val="001424BD"/>
    <w:rsid w:val="00145642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83532"/>
    <w:rsid w:val="002955C4"/>
    <w:rsid w:val="002B0B54"/>
    <w:rsid w:val="002D6C7B"/>
    <w:rsid w:val="002E5787"/>
    <w:rsid w:val="00302DE6"/>
    <w:rsid w:val="00307BC0"/>
    <w:rsid w:val="003146D7"/>
    <w:rsid w:val="00321F0E"/>
    <w:rsid w:val="00331554"/>
    <w:rsid w:val="00331E88"/>
    <w:rsid w:val="00335349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058"/>
    <w:rsid w:val="004F7EDA"/>
    <w:rsid w:val="00510872"/>
    <w:rsid w:val="00510C86"/>
    <w:rsid w:val="00522963"/>
    <w:rsid w:val="005323D0"/>
    <w:rsid w:val="005333FA"/>
    <w:rsid w:val="00550B68"/>
    <w:rsid w:val="0056160B"/>
    <w:rsid w:val="0056447E"/>
    <w:rsid w:val="00590E00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E7122"/>
    <w:rsid w:val="006F2B7F"/>
    <w:rsid w:val="007117A1"/>
    <w:rsid w:val="007238A0"/>
    <w:rsid w:val="00742E60"/>
    <w:rsid w:val="00746D59"/>
    <w:rsid w:val="0075191F"/>
    <w:rsid w:val="007606AB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06233"/>
    <w:rsid w:val="00835A22"/>
    <w:rsid w:val="00850BFA"/>
    <w:rsid w:val="00860E46"/>
    <w:rsid w:val="008902A1"/>
    <w:rsid w:val="00893B8C"/>
    <w:rsid w:val="008A5442"/>
    <w:rsid w:val="008B03C1"/>
    <w:rsid w:val="008D2A93"/>
    <w:rsid w:val="008D494F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277D"/>
    <w:rsid w:val="00A052A7"/>
    <w:rsid w:val="00A11574"/>
    <w:rsid w:val="00A24774"/>
    <w:rsid w:val="00A34BDB"/>
    <w:rsid w:val="00A45275"/>
    <w:rsid w:val="00A51FEA"/>
    <w:rsid w:val="00A63410"/>
    <w:rsid w:val="00A7322A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04BF2"/>
    <w:rsid w:val="00C322E6"/>
    <w:rsid w:val="00C562DC"/>
    <w:rsid w:val="00C6403D"/>
    <w:rsid w:val="00C80C14"/>
    <w:rsid w:val="00C81457"/>
    <w:rsid w:val="00C84A45"/>
    <w:rsid w:val="00C973C3"/>
    <w:rsid w:val="00CB0E3C"/>
    <w:rsid w:val="00CB3B15"/>
    <w:rsid w:val="00CB5CEC"/>
    <w:rsid w:val="00CB5EE2"/>
    <w:rsid w:val="00CC117F"/>
    <w:rsid w:val="00CC392B"/>
    <w:rsid w:val="00CC7261"/>
    <w:rsid w:val="00CF46D3"/>
    <w:rsid w:val="00CF50BE"/>
    <w:rsid w:val="00D32FDB"/>
    <w:rsid w:val="00D45C15"/>
    <w:rsid w:val="00D54416"/>
    <w:rsid w:val="00D706FD"/>
    <w:rsid w:val="00D80327"/>
    <w:rsid w:val="00DB72B8"/>
    <w:rsid w:val="00DC3EFF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22AC"/>
    <w:rsid w:val="00F8399E"/>
    <w:rsid w:val="00F83EDA"/>
    <w:rsid w:val="00F9186E"/>
    <w:rsid w:val="00FA67F1"/>
    <w:rsid w:val="00FB3EAE"/>
    <w:rsid w:val="00FB5765"/>
    <w:rsid w:val="00FC1A69"/>
    <w:rsid w:val="00FD12DE"/>
    <w:rsid w:val="00FD578D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8E85-F30E-4DEA-ABA6-01233A1B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2017-01-20T13:02:00Z</dcterms:created>
  <dcterms:modified xsi:type="dcterms:W3CDTF">2018-12-30T11:41:00Z</dcterms:modified>
</cp:coreProperties>
</file>